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6644" w:rsidRDefault="005D6644" w:rsidP="00821C80">
      <w:pPr>
        <w:widowControl w:val="0"/>
        <w:overflowPunct w:val="0"/>
        <w:autoSpaceDE w:val="0"/>
        <w:autoSpaceDN w:val="0"/>
        <w:adjustRightInd w:val="0"/>
        <w:ind w:left="709" w:hanging="709"/>
        <w:jc w:val="center"/>
        <w:textAlignment w:val="baseline"/>
        <w:rPr>
          <w:rFonts w:cs="David"/>
          <w:b/>
          <w:bCs/>
          <w:kern w:val="28"/>
          <w:szCs w:val="36"/>
          <w:rtl/>
        </w:rPr>
      </w:pPr>
      <w:bookmarkStart w:id="0" w:name="_GoBack"/>
      <w:bookmarkEnd w:id="0"/>
      <w:r w:rsidRPr="005D6644">
        <w:rPr>
          <w:rFonts w:cs="David"/>
          <w:b/>
          <w:bCs/>
          <w:kern w:val="28"/>
          <w:szCs w:val="36"/>
          <w:rtl/>
        </w:rPr>
        <w:t>מכרז פומבי 0</w:t>
      </w:r>
      <w:r w:rsidR="00821C80">
        <w:rPr>
          <w:rFonts w:cs="David" w:hint="cs"/>
          <w:b/>
          <w:bCs/>
          <w:kern w:val="28"/>
          <w:szCs w:val="36"/>
          <w:rtl/>
        </w:rPr>
        <w:t>2</w:t>
      </w:r>
      <w:r w:rsidRPr="005D6644">
        <w:rPr>
          <w:rFonts w:cs="David"/>
          <w:b/>
          <w:bCs/>
          <w:kern w:val="28"/>
          <w:szCs w:val="36"/>
          <w:rtl/>
        </w:rPr>
        <w:t xml:space="preserve">/2018 </w:t>
      </w:r>
    </w:p>
    <w:p w:rsidR="00821C80" w:rsidRPr="00821C80" w:rsidRDefault="00821C80" w:rsidP="00821C80">
      <w:pPr>
        <w:widowControl w:val="0"/>
        <w:overflowPunct w:val="0"/>
        <w:autoSpaceDE w:val="0"/>
        <w:autoSpaceDN w:val="0"/>
        <w:adjustRightInd w:val="0"/>
        <w:spacing w:line="360" w:lineRule="auto"/>
        <w:ind w:left="-58"/>
        <w:jc w:val="center"/>
        <w:textAlignment w:val="baseline"/>
        <w:rPr>
          <w:rFonts w:cs="David"/>
          <w:b/>
          <w:bCs/>
          <w:kern w:val="28"/>
          <w:szCs w:val="36"/>
          <w:rtl/>
        </w:rPr>
      </w:pPr>
      <w:r w:rsidRPr="00821C80">
        <w:rPr>
          <w:rFonts w:cs="David" w:hint="cs"/>
          <w:b/>
          <w:bCs/>
          <w:kern w:val="28"/>
          <w:szCs w:val="36"/>
          <w:rtl/>
        </w:rPr>
        <w:t>הזמנה להציע הצעות להספקת מכונת עיטוף ודיוור</w:t>
      </w:r>
      <w:r w:rsidRPr="00821C80">
        <w:rPr>
          <w:rFonts w:cs="David"/>
          <w:b/>
          <w:bCs/>
          <w:kern w:val="28"/>
          <w:szCs w:val="36"/>
        </w:rPr>
        <w:t xml:space="preserve"> </w:t>
      </w:r>
      <w:r w:rsidRPr="00821C80">
        <w:rPr>
          <w:rFonts w:cs="David" w:hint="cs"/>
          <w:b/>
          <w:bCs/>
          <w:kern w:val="28"/>
          <w:szCs w:val="36"/>
          <w:rtl/>
        </w:rPr>
        <w:t>עבור הרשות לזכויות ניצולי שואה</w:t>
      </w:r>
    </w:p>
    <w:p w:rsidR="005D6644" w:rsidRDefault="005D6644" w:rsidP="002639CF">
      <w:pPr>
        <w:widowControl w:val="0"/>
        <w:overflowPunct w:val="0"/>
        <w:autoSpaceDE w:val="0"/>
        <w:autoSpaceDN w:val="0"/>
        <w:adjustRightInd w:val="0"/>
        <w:spacing w:line="360" w:lineRule="auto"/>
        <w:ind w:left="-58"/>
        <w:jc w:val="both"/>
        <w:textAlignment w:val="baseline"/>
        <w:rPr>
          <w:rFonts w:cs="David"/>
          <w:sz w:val="20"/>
          <w:szCs w:val="24"/>
          <w:rtl/>
        </w:rPr>
      </w:pPr>
    </w:p>
    <w:p w:rsidR="005D6644" w:rsidRDefault="005D6644" w:rsidP="001162FE">
      <w:pPr>
        <w:widowControl w:val="0"/>
        <w:overflowPunct w:val="0"/>
        <w:autoSpaceDE w:val="0"/>
        <w:autoSpaceDN w:val="0"/>
        <w:adjustRightInd w:val="0"/>
        <w:spacing w:line="360" w:lineRule="auto"/>
        <w:ind w:left="-58"/>
        <w:jc w:val="both"/>
        <w:textAlignment w:val="baseline"/>
        <w:rPr>
          <w:rFonts w:cs="David"/>
          <w:sz w:val="20"/>
          <w:szCs w:val="24"/>
          <w:rtl/>
        </w:rPr>
      </w:pPr>
      <w:r w:rsidRPr="005D6644">
        <w:rPr>
          <w:rFonts w:cs="David"/>
          <w:sz w:val="20"/>
          <w:szCs w:val="24"/>
          <w:rtl/>
        </w:rPr>
        <w:t xml:space="preserve">משרד האוצר (להלן – "המזמין"), מפרסם בזאת מכרז פומבי לקבלת הצעות </w:t>
      </w:r>
      <w:r w:rsidR="001162FE">
        <w:rPr>
          <w:rFonts w:cs="David" w:hint="cs"/>
          <w:szCs w:val="24"/>
          <w:rtl/>
        </w:rPr>
        <w:t xml:space="preserve">לרכישת </w:t>
      </w:r>
      <w:r w:rsidR="00821C80" w:rsidRPr="0035032C">
        <w:rPr>
          <w:rFonts w:cs="David"/>
          <w:szCs w:val="24"/>
          <w:rtl/>
        </w:rPr>
        <w:t>מכונת עיטוף ודיוור עבור הרשות לזכויות ניצולי שואה</w:t>
      </w:r>
      <w:r>
        <w:rPr>
          <w:rFonts w:cs="David" w:hint="cs"/>
          <w:sz w:val="20"/>
          <w:szCs w:val="24"/>
          <w:rtl/>
        </w:rPr>
        <w:t>.</w:t>
      </w:r>
    </w:p>
    <w:p w:rsidR="00821C80" w:rsidRPr="00821C80" w:rsidRDefault="00821C80" w:rsidP="00821C80">
      <w:pPr>
        <w:widowControl w:val="0"/>
        <w:overflowPunct w:val="0"/>
        <w:autoSpaceDE w:val="0"/>
        <w:autoSpaceDN w:val="0"/>
        <w:adjustRightInd w:val="0"/>
        <w:spacing w:line="360" w:lineRule="auto"/>
        <w:ind w:left="-58"/>
        <w:jc w:val="both"/>
        <w:textAlignment w:val="baseline"/>
        <w:rPr>
          <w:rFonts w:cs="David"/>
          <w:sz w:val="20"/>
          <w:szCs w:val="24"/>
          <w:rtl/>
        </w:rPr>
      </w:pPr>
      <w:r w:rsidRPr="00821C80">
        <w:rPr>
          <w:rFonts w:cs="David"/>
          <w:sz w:val="20"/>
          <w:szCs w:val="24"/>
          <w:rtl/>
        </w:rPr>
        <w:t>תקופת ההתקשרות</w:t>
      </w:r>
      <w:r w:rsidRPr="00821C80">
        <w:rPr>
          <w:rFonts w:cs="David" w:hint="cs"/>
          <w:sz w:val="20"/>
          <w:szCs w:val="24"/>
          <w:rtl/>
        </w:rPr>
        <w:t xml:space="preserve"> הינה למשך</w:t>
      </w:r>
      <w:r w:rsidRPr="00821C80">
        <w:rPr>
          <w:rFonts w:cs="David"/>
          <w:sz w:val="20"/>
          <w:szCs w:val="24"/>
          <w:rtl/>
        </w:rPr>
        <w:t xml:space="preserve"> </w:t>
      </w:r>
      <w:r w:rsidRPr="00821C80">
        <w:rPr>
          <w:rFonts w:cs="David" w:hint="cs"/>
          <w:sz w:val="20"/>
          <w:szCs w:val="24"/>
          <w:rtl/>
        </w:rPr>
        <w:t xml:space="preserve">שנה </w:t>
      </w:r>
      <w:r w:rsidRPr="00821C80">
        <w:rPr>
          <w:rFonts w:cs="David"/>
          <w:sz w:val="20"/>
          <w:szCs w:val="24"/>
          <w:rtl/>
        </w:rPr>
        <w:t>מיום חתימת מורשי החתימה של המזמין על הסכם ההתקשרות</w:t>
      </w:r>
      <w:r w:rsidRPr="00821C80">
        <w:rPr>
          <w:rFonts w:cs="David" w:hint="cs"/>
          <w:sz w:val="20"/>
          <w:szCs w:val="24"/>
          <w:rtl/>
        </w:rPr>
        <w:t>. למזמין שמורה אופציה חד צדדית ובלעדית להארכת תקופת התקשרות בארבע תקופות נוספות בנות שנה כל אחת לשם רכישת שירותי תחזוקה שוטפים ואחריות</w:t>
      </w:r>
      <w:r w:rsidR="001162FE">
        <w:rPr>
          <w:rFonts w:cs="David" w:hint="cs"/>
          <w:sz w:val="20"/>
          <w:szCs w:val="24"/>
          <w:rtl/>
        </w:rPr>
        <w:t xml:space="preserve"> עבור המכונה</w:t>
      </w:r>
      <w:r w:rsidRPr="00821C80">
        <w:rPr>
          <w:rFonts w:cs="David"/>
          <w:sz w:val="20"/>
          <w:szCs w:val="24"/>
          <w:rtl/>
        </w:rPr>
        <w:t>.</w:t>
      </w:r>
    </w:p>
    <w:p w:rsidR="00821C80" w:rsidRPr="00821C80" w:rsidRDefault="00821C80" w:rsidP="001162FE">
      <w:pPr>
        <w:widowControl w:val="0"/>
        <w:overflowPunct w:val="0"/>
        <w:autoSpaceDE w:val="0"/>
        <w:autoSpaceDN w:val="0"/>
        <w:adjustRightInd w:val="0"/>
        <w:spacing w:line="360" w:lineRule="auto"/>
        <w:ind w:left="-58"/>
        <w:jc w:val="both"/>
        <w:textAlignment w:val="baseline"/>
        <w:rPr>
          <w:rFonts w:cs="David"/>
          <w:sz w:val="20"/>
          <w:szCs w:val="24"/>
          <w:rtl/>
        </w:rPr>
      </w:pPr>
      <w:r w:rsidRPr="00821C80">
        <w:rPr>
          <w:rFonts w:cs="David" w:hint="cs"/>
          <w:sz w:val="20"/>
          <w:szCs w:val="24"/>
          <w:rtl/>
        </w:rPr>
        <w:t xml:space="preserve"> </w:t>
      </w:r>
      <w:r w:rsidR="001162FE">
        <w:rPr>
          <w:rFonts w:cs="David" w:hint="cs"/>
          <w:sz w:val="20"/>
          <w:szCs w:val="24"/>
          <w:rtl/>
        </w:rPr>
        <w:t xml:space="preserve">הזוכה יידרש לספק את המכונה </w:t>
      </w:r>
      <w:r w:rsidRPr="00821C80">
        <w:rPr>
          <w:rFonts w:cs="David" w:hint="cs"/>
          <w:sz w:val="20"/>
          <w:szCs w:val="24"/>
          <w:rtl/>
        </w:rPr>
        <w:t xml:space="preserve">באופן מידי ובכל מקרה לא יאוחר משלושים יום ממועד חתימת מורשי החתימה של המזמין על הסכם ההתקשרות. שנת האחריות תחל ממועד הרכבת המכונה במשרד המזמין. </w:t>
      </w:r>
    </w:p>
    <w:p w:rsidR="00643D78" w:rsidRDefault="00643D78" w:rsidP="00643D78">
      <w:pPr>
        <w:widowControl w:val="0"/>
        <w:overflowPunct w:val="0"/>
        <w:autoSpaceDE w:val="0"/>
        <w:autoSpaceDN w:val="0"/>
        <w:adjustRightInd w:val="0"/>
        <w:spacing w:before="120" w:after="120"/>
        <w:jc w:val="both"/>
        <w:textAlignment w:val="baseline"/>
        <w:rPr>
          <w:rFonts w:cs="David"/>
          <w:sz w:val="20"/>
          <w:szCs w:val="24"/>
          <w:rtl/>
        </w:rPr>
      </w:pPr>
      <w:r w:rsidRPr="00B12C2C">
        <w:rPr>
          <w:rFonts w:cs="David" w:hint="cs"/>
          <w:b/>
          <w:bCs/>
          <w:sz w:val="20"/>
          <w:szCs w:val="24"/>
          <w:u w:val="single"/>
          <w:rtl/>
        </w:rPr>
        <w:t>תנאים מוקדמים להשתתפות במכרז</w:t>
      </w:r>
      <w:r w:rsidRPr="00B12C2C">
        <w:rPr>
          <w:rFonts w:cs="David" w:hint="cs"/>
          <w:b/>
          <w:bCs/>
          <w:sz w:val="20"/>
          <w:szCs w:val="24"/>
          <w:rtl/>
        </w:rPr>
        <w:t>:</w:t>
      </w:r>
    </w:p>
    <w:p w:rsidR="00D04299" w:rsidRDefault="00D04299" w:rsidP="00D04299">
      <w:pPr>
        <w:numPr>
          <w:ilvl w:val="0"/>
          <w:numId w:val="16"/>
        </w:numPr>
        <w:spacing w:before="120" w:after="120" w:line="360" w:lineRule="auto"/>
        <w:jc w:val="both"/>
        <w:rPr>
          <w:rFonts w:cs="David"/>
          <w:szCs w:val="24"/>
        </w:rPr>
      </w:pPr>
      <w:r>
        <w:rPr>
          <w:rFonts w:cs="David" w:hint="cs"/>
          <w:szCs w:val="24"/>
          <w:rtl/>
        </w:rPr>
        <w:t xml:space="preserve">המציע הינו משווק מורשה מטעם היצרן להספקת השירות המבוקש. יש לצרף אישור של היצרן בהתאם. </w:t>
      </w:r>
    </w:p>
    <w:p w:rsidR="00D04299" w:rsidRDefault="00D04299" w:rsidP="00D04299">
      <w:pPr>
        <w:numPr>
          <w:ilvl w:val="0"/>
          <w:numId w:val="16"/>
        </w:numPr>
        <w:spacing w:before="120" w:after="120" w:line="360" w:lineRule="auto"/>
        <w:jc w:val="both"/>
        <w:rPr>
          <w:rFonts w:cs="David"/>
          <w:szCs w:val="24"/>
        </w:rPr>
      </w:pPr>
      <w:r w:rsidRPr="00FB50E1">
        <w:rPr>
          <w:rFonts w:cs="David" w:hint="cs"/>
          <w:szCs w:val="24"/>
          <w:rtl/>
        </w:rPr>
        <w:t xml:space="preserve">המציע </w:t>
      </w:r>
      <w:r>
        <w:rPr>
          <w:rFonts w:cs="David" w:hint="cs"/>
          <w:szCs w:val="24"/>
          <w:rtl/>
        </w:rPr>
        <w:t xml:space="preserve">מסוגל לספק את המכונה המבוקשת בהתאם למפרט הטכני המצורף </w:t>
      </w:r>
      <w:r w:rsidRPr="00FD6946">
        <w:rPr>
          <w:rFonts w:cs="David" w:hint="cs"/>
          <w:b/>
          <w:bCs/>
          <w:szCs w:val="24"/>
          <w:rtl/>
        </w:rPr>
        <w:t>כנספח ב'</w:t>
      </w:r>
      <w:r>
        <w:rPr>
          <w:rFonts w:cs="David" w:hint="cs"/>
          <w:szCs w:val="24"/>
          <w:rtl/>
        </w:rPr>
        <w:t xml:space="preserve"> למסמכי המכרז, בלוחות הזמנים הקבועים במכרז. המציע יצרף להצעתו פרוספקט של המכונה לרבות מפרט טכני של היצרן.</w:t>
      </w:r>
    </w:p>
    <w:p w:rsidR="00D04299" w:rsidRPr="00FB50E1" w:rsidRDefault="00D04299" w:rsidP="00D04299">
      <w:pPr>
        <w:numPr>
          <w:ilvl w:val="0"/>
          <w:numId w:val="16"/>
        </w:numPr>
        <w:spacing w:before="120" w:after="120" w:line="360" w:lineRule="auto"/>
        <w:jc w:val="both"/>
        <w:rPr>
          <w:rFonts w:cs="David"/>
          <w:szCs w:val="24"/>
        </w:rPr>
      </w:pPr>
      <w:r w:rsidRPr="00FB50E1">
        <w:rPr>
          <w:rFonts w:cs="David" w:hint="cs"/>
          <w:szCs w:val="24"/>
          <w:rtl/>
        </w:rPr>
        <w:t xml:space="preserve"> המציע ימציא את</w:t>
      </w:r>
      <w:r w:rsidRPr="00FB50E1">
        <w:rPr>
          <w:rFonts w:cs="David"/>
          <w:szCs w:val="24"/>
          <w:rtl/>
        </w:rPr>
        <w:t xml:space="preserve"> כל האישורים הנדרשים לפי חוק עסקאות גופים ציבוריים, התשל"ו-1976 </w:t>
      </w:r>
      <w:r>
        <w:rPr>
          <w:rFonts w:cs="David" w:hint="cs"/>
          <w:szCs w:val="24"/>
          <w:rtl/>
        </w:rPr>
        <w:t>לרבות האישורים הבאים</w:t>
      </w:r>
      <w:r w:rsidRPr="00FB50E1">
        <w:rPr>
          <w:rFonts w:cs="David" w:hint="cs"/>
          <w:szCs w:val="24"/>
          <w:rtl/>
        </w:rPr>
        <w:t>:</w:t>
      </w:r>
    </w:p>
    <w:p w:rsidR="00D04299" w:rsidRPr="005C1FC7" w:rsidRDefault="00D04299" w:rsidP="00D04299">
      <w:pPr>
        <w:numPr>
          <w:ilvl w:val="1"/>
          <w:numId w:val="16"/>
        </w:numPr>
        <w:spacing w:line="360" w:lineRule="auto"/>
        <w:ind w:right="360"/>
        <w:jc w:val="both"/>
        <w:rPr>
          <w:rFonts w:cs="David"/>
          <w:szCs w:val="24"/>
          <w:rtl/>
        </w:rPr>
      </w:pPr>
      <w:r w:rsidRPr="005C1FC7">
        <w:rPr>
          <w:rFonts w:cs="David"/>
          <w:szCs w:val="24"/>
          <w:rtl/>
        </w:rPr>
        <w:t>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rsidR="00D04299" w:rsidRDefault="00D04299" w:rsidP="00D04299">
      <w:pPr>
        <w:numPr>
          <w:ilvl w:val="1"/>
          <w:numId w:val="16"/>
        </w:numPr>
        <w:spacing w:line="360" w:lineRule="auto"/>
        <w:ind w:right="360"/>
        <w:jc w:val="both"/>
        <w:rPr>
          <w:rFonts w:ascii="MeodedPashut_OE Regular" w:eastAsia="Calibri" w:hAnsi="MeodedPashut_OE Regular" w:cs="David"/>
          <w:szCs w:val="24"/>
          <w:lang w:eastAsia="en-US"/>
        </w:rPr>
      </w:pPr>
      <w:r w:rsidRPr="005C1FC7">
        <w:rPr>
          <w:rFonts w:cs="David" w:hint="cs"/>
          <w:szCs w:val="24"/>
          <w:rtl/>
        </w:rPr>
        <w:t xml:space="preserve">תצהיר המאומת על ידי עורך דין בדבר העדר הרשעות בעברות לפי </w:t>
      </w:r>
      <w:r w:rsidR="001162FE" w:rsidRPr="00943D59">
        <w:rPr>
          <w:rFonts w:hint="eastAsia"/>
          <w:rtl/>
        </w:rPr>
        <w:t>חוק</w:t>
      </w:r>
      <w:r w:rsidR="001162FE" w:rsidRPr="00943D59">
        <w:rPr>
          <w:rtl/>
        </w:rPr>
        <w:t xml:space="preserve"> </w:t>
      </w:r>
      <w:r w:rsidR="001162FE" w:rsidRPr="00943D59">
        <w:rPr>
          <w:rFonts w:hint="eastAsia"/>
          <w:rtl/>
        </w:rPr>
        <w:t>עובדים</w:t>
      </w:r>
      <w:r w:rsidR="001162FE" w:rsidRPr="00943D59">
        <w:rPr>
          <w:rtl/>
        </w:rPr>
        <w:t xml:space="preserve"> </w:t>
      </w:r>
      <w:r w:rsidR="001162FE" w:rsidRPr="00943D59">
        <w:rPr>
          <w:rFonts w:hint="eastAsia"/>
          <w:rtl/>
        </w:rPr>
        <w:t>זרים</w:t>
      </w:r>
      <w:r w:rsidR="001162FE" w:rsidRPr="00943D59">
        <w:rPr>
          <w:rtl/>
        </w:rPr>
        <w:t xml:space="preserve">, </w:t>
      </w:r>
      <w:r w:rsidR="001162FE" w:rsidRPr="00943D59">
        <w:rPr>
          <w:rFonts w:hint="eastAsia"/>
          <w:rtl/>
        </w:rPr>
        <w:t>תשנ</w:t>
      </w:r>
      <w:r w:rsidR="001162FE" w:rsidRPr="00943D59">
        <w:rPr>
          <w:rtl/>
        </w:rPr>
        <w:t>"א-1991</w:t>
      </w:r>
      <w:r w:rsidRPr="005C1FC7">
        <w:rPr>
          <w:rFonts w:cs="David" w:hint="cs"/>
          <w:szCs w:val="24"/>
          <w:rtl/>
        </w:rPr>
        <w:t xml:space="preserve"> ולפי </w:t>
      </w:r>
      <w:r w:rsidR="001162FE" w:rsidRPr="00943D59">
        <w:rPr>
          <w:rFonts w:hint="eastAsia"/>
          <w:rtl/>
        </w:rPr>
        <w:t>חוק</w:t>
      </w:r>
      <w:r w:rsidR="001162FE" w:rsidRPr="00943D59">
        <w:rPr>
          <w:rtl/>
        </w:rPr>
        <w:t xml:space="preserve"> </w:t>
      </w:r>
      <w:r w:rsidR="001162FE" w:rsidRPr="00943D59">
        <w:rPr>
          <w:rFonts w:hint="eastAsia"/>
          <w:rtl/>
        </w:rPr>
        <w:t>שכר</w:t>
      </w:r>
      <w:r w:rsidR="001162FE" w:rsidRPr="00943D59">
        <w:rPr>
          <w:rtl/>
        </w:rPr>
        <w:t xml:space="preserve"> </w:t>
      </w:r>
      <w:r w:rsidR="001162FE" w:rsidRPr="00943D59">
        <w:rPr>
          <w:rFonts w:hint="eastAsia"/>
          <w:rtl/>
        </w:rPr>
        <w:t>מינימום</w:t>
      </w:r>
      <w:r w:rsidR="001162FE" w:rsidRPr="00943D59">
        <w:rPr>
          <w:rtl/>
        </w:rPr>
        <w:t xml:space="preserve">, </w:t>
      </w:r>
      <w:r w:rsidR="001162FE" w:rsidRPr="00943D59">
        <w:rPr>
          <w:rFonts w:hint="eastAsia"/>
          <w:rtl/>
        </w:rPr>
        <w:t>תשמ</w:t>
      </w:r>
      <w:r w:rsidR="001162FE" w:rsidRPr="00943D59">
        <w:rPr>
          <w:rtl/>
        </w:rPr>
        <w:t>"ז-1987</w:t>
      </w:r>
      <w:r w:rsidRPr="005C1FC7">
        <w:rPr>
          <w:rFonts w:cs="David"/>
          <w:szCs w:val="24"/>
          <w:rtl/>
        </w:rPr>
        <w:t xml:space="preserve">. </w:t>
      </w:r>
      <w:r w:rsidRPr="00D46C52">
        <w:rPr>
          <w:rFonts w:cs="David"/>
          <w:szCs w:val="24"/>
          <w:rtl/>
        </w:rPr>
        <w:t xml:space="preserve">נוסח התצהיר </w:t>
      </w:r>
      <w:r>
        <w:rPr>
          <w:rFonts w:cs="David" w:hint="cs"/>
          <w:szCs w:val="24"/>
          <w:rtl/>
        </w:rPr>
        <w:t>מצורף כנספח ג' למסמכי המכרז.</w:t>
      </w:r>
    </w:p>
    <w:p w:rsidR="00D04299" w:rsidRDefault="00D04299" w:rsidP="00D04299">
      <w:pPr>
        <w:numPr>
          <w:ilvl w:val="1"/>
          <w:numId w:val="16"/>
        </w:numPr>
        <w:spacing w:line="360" w:lineRule="auto"/>
        <w:ind w:right="360"/>
        <w:jc w:val="both"/>
        <w:rPr>
          <w:rFonts w:cs="David"/>
          <w:szCs w:val="24"/>
        </w:rPr>
      </w:pPr>
      <w:r w:rsidRPr="005C1FC7">
        <w:rPr>
          <w:rFonts w:cs="David"/>
          <w:szCs w:val="24"/>
          <w:rtl/>
        </w:rPr>
        <w:t xml:space="preserve">תצהיר המאומת על ידי עורך דין בדבר העסקת עובדים עם מוגבלות בהתאם לחוק עסקאות גופים ציבוריים (תיקון מס' 10 והוראת שעה) התשע"ו  2016 ולחוק שוויון זכויות לאנשים עם מוגבלות, התשנ"ח 1998 נוסח התצהיר מצורף כנספח </w:t>
      </w:r>
      <w:r>
        <w:rPr>
          <w:rFonts w:cs="David" w:hint="cs"/>
          <w:szCs w:val="24"/>
          <w:rtl/>
        </w:rPr>
        <w:t>ז</w:t>
      </w:r>
      <w:r w:rsidRPr="005C1FC7">
        <w:rPr>
          <w:rFonts w:cs="David"/>
          <w:szCs w:val="24"/>
          <w:rtl/>
        </w:rPr>
        <w:t>' למסמכי המכרז.</w:t>
      </w:r>
    </w:p>
    <w:p w:rsidR="00D04299" w:rsidRPr="001B76CD" w:rsidRDefault="00D04299" w:rsidP="00D04299">
      <w:pPr>
        <w:numPr>
          <w:ilvl w:val="0"/>
          <w:numId w:val="16"/>
        </w:numPr>
        <w:spacing w:line="360" w:lineRule="auto"/>
        <w:jc w:val="both"/>
        <w:rPr>
          <w:rFonts w:cs="David"/>
          <w:szCs w:val="24"/>
          <w:rtl/>
        </w:rPr>
      </w:pPr>
      <w:r w:rsidRPr="001B76CD">
        <w:rPr>
          <w:rFonts w:cs="David"/>
          <w:szCs w:val="24"/>
          <w:rtl/>
        </w:rPr>
        <w:lastRenderedPageBreak/>
        <w:t xml:space="preserve">במידה והמציע הוא עסק בשליטת אישה – אישור ותצהיר לעניין עסק בשליטת אישה כהגדרתם בהוראת תכ"ם 7.4.9 – הגדרת מסמכי מכרז. </w:t>
      </w:r>
    </w:p>
    <w:p w:rsidR="00D04299" w:rsidRPr="001B76CD" w:rsidRDefault="00D04299" w:rsidP="001B76CD">
      <w:pPr>
        <w:numPr>
          <w:ilvl w:val="0"/>
          <w:numId w:val="16"/>
        </w:numPr>
        <w:spacing w:line="360" w:lineRule="auto"/>
        <w:jc w:val="both"/>
        <w:rPr>
          <w:rFonts w:cs="David"/>
          <w:szCs w:val="24"/>
        </w:rPr>
      </w:pPr>
      <w:r w:rsidRPr="00D46C52">
        <w:rPr>
          <w:rFonts w:cs="David"/>
          <w:szCs w:val="24"/>
          <w:rtl/>
        </w:rPr>
        <w:t xml:space="preserve">על המציע לקיים את כל חוקי העבודה, התקנות והצווים וכן ההסכמים הקיבוציים בענפים הנוגעים לתחום פעילותו. על המציע להמציא </w:t>
      </w:r>
      <w:r w:rsidRPr="001B76CD">
        <w:rPr>
          <w:rFonts w:cs="David"/>
          <w:szCs w:val="24"/>
          <w:rtl/>
        </w:rPr>
        <w:t>אישור רו"ח</w:t>
      </w:r>
      <w:r w:rsidRPr="00D46C52">
        <w:rPr>
          <w:rFonts w:cs="David"/>
          <w:szCs w:val="24"/>
          <w:rtl/>
        </w:rPr>
        <w:t xml:space="preserve"> </w:t>
      </w:r>
      <w:r>
        <w:rPr>
          <w:rFonts w:cs="David" w:hint="cs"/>
          <w:szCs w:val="24"/>
          <w:rtl/>
        </w:rPr>
        <w:t xml:space="preserve">מטעמו </w:t>
      </w:r>
      <w:r w:rsidRPr="00D46C52">
        <w:rPr>
          <w:rFonts w:cs="David"/>
          <w:szCs w:val="24"/>
          <w:rtl/>
        </w:rPr>
        <w:t>המעיד כי השכר המשולם לעובדיו אינו נמוך משכר מינימום וכי מופרשים עבורם כספים כמתחייב מהוראות הסכם קיבוצי או צו הרחבה שחל עליהם</w:t>
      </w:r>
      <w:r w:rsidRPr="00D46C52">
        <w:rPr>
          <w:rFonts w:cs="David" w:hint="cs"/>
          <w:szCs w:val="24"/>
          <w:rtl/>
        </w:rPr>
        <w:t>.</w:t>
      </w:r>
    </w:p>
    <w:p w:rsidR="00D04299" w:rsidRDefault="00D04299" w:rsidP="001B76CD">
      <w:pPr>
        <w:numPr>
          <w:ilvl w:val="0"/>
          <w:numId w:val="16"/>
        </w:numPr>
        <w:spacing w:line="360" w:lineRule="auto"/>
        <w:jc w:val="both"/>
        <w:rPr>
          <w:rFonts w:cs="David"/>
          <w:szCs w:val="24"/>
        </w:rPr>
      </w:pPr>
      <w:r w:rsidRPr="00D46C52">
        <w:rPr>
          <w:rFonts w:cs="David"/>
          <w:szCs w:val="24"/>
          <w:rtl/>
        </w:rPr>
        <w:t>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Pr="00D46C52">
        <w:rPr>
          <w:rFonts w:cs="David"/>
          <w:szCs w:val="24"/>
        </w:rPr>
        <w:t xml:space="preserve"> </w:t>
      </w:r>
      <w:r w:rsidRPr="00D46C52">
        <w:rPr>
          <w:rFonts w:cs="David" w:hint="cs"/>
          <w:szCs w:val="24"/>
          <w:rtl/>
        </w:rPr>
        <w:t xml:space="preserve">כדי להוכיח את עמידתו של המציע בתנאי זה יצרף המציע, </w:t>
      </w:r>
      <w:r w:rsidRPr="00D46C52">
        <w:rPr>
          <w:rFonts w:cs="David"/>
          <w:szCs w:val="24"/>
          <w:rtl/>
        </w:rPr>
        <w:t>אם הוא תאגיד [חברה או שותפות] - תעודת התאגדות וכן תמצית רישום עדכנית מרשם החברות או השותפויות אשר תקפה למועד הגשת ההצעות בפניה או תקפה למועד שעד 7 ימים קודם למועד הגשת ההצעות.</w:t>
      </w:r>
      <w:r>
        <w:rPr>
          <w:rFonts w:cs="David" w:hint="cs"/>
          <w:szCs w:val="24"/>
          <w:rtl/>
        </w:rPr>
        <w:t xml:space="preserve"> </w:t>
      </w:r>
    </w:p>
    <w:p w:rsidR="00D04299" w:rsidRPr="00D04299" w:rsidRDefault="00D04299" w:rsidP="00943D59">
      <w:pPr>
        <w:spacing w:line="360" w:lineRule="auto"/>
        <w:ind w:left="360"/>
        <w:jc w:val="both"/>
        <w:rPr>
          <w:rFonts w:cs="David"/>
          <w:szCs w:val="24"/>
          <w:rtl/>
        </w:rPr>
      </w:pPr>
      <w:r w:rsidRPr="00D04299">
        <w:rPr>
          <w:rFonts w:cs="David"/>
          <w:szCs w:val="24"/>
          <w:rtl/>
        </w:rPr>
        <w:t>אם המציע אינו תאגיד  - תעודת עוסק מורשה.</w:t>
      </w:r>
    </w:p>
    <w:p w:rsidR="00D04299" w:rsidRDefault="00D04299" w:rsidP="001B76CD">
      <w:pPr>
        <w:numPr>
          <w:ilvl w:val="0"/>
          <w:numId w:val="16"/>
        </w:numPr>
        <w:spacing w:line="360" w:lineRule="auto"/>
        <w:jc w:val="both"/>
        <w:rPr>
          <w:rFonts w:cs="David"/>
          <w:szCs w:val="24"/>
        </w:rPr>
      </w:pPr>
      <w:r w:rsidRPr="00D46C52">
        <w:rPr>
          <w:rFonts w:cs="David"/>
          <w:szCs w:val="24"/>
          <w:rtl/>
        </w:rPr>
        <w:t xml:space="preserve">הצעה אשר לא תוגש בהתאם להוראות סעיף זה </w:t>
      </w:r>
      <w:r w:rsidRPr="00D46C52">
        <w:rPr>
          <w:rFonts w:cs="David" w:hint="cs"/>
          <w:szCs w:val="24"/>
          <w:rtl/>
        </w:rPr>
        <w:t>יכול ו</w:t>
      </w:r>
      <w:r w:rsidRPr="00D46C52">
        <w:rPr>
          <w:rFonts w:cs="David"/>
          <w:szCs w:val="24"/>
          <w:rtl/>
        </w:rPr>
        <w:t>תדחה על ה</w:t>
      </w:r>
      <w:r>
        <w:rPr>
          <w:rFonts w:cs="David"/>
          <w:szCs w:val="24"/>
          <w:rtl/>
        </w:rPr>
        <w:t>סף. המזמין שומר לעצמו את הזכות</w:t>
      </w:r>
      <w:r>
        <w:rPr>
          <w:rFonts w:cs="David" w:hint="cs"/>
          <w:szCs w:val="24"/>
          <w:rtl/>
        </w:rPr>
        <w:t xml:space="preserve">, </w:t>
      </w:r>
      <w:r>
        <w:rPr>
          <w:rFonts w:cs="David"/>
          <w:szCs w:val="24"/>
          <w:rtl/>
        </w:rPr>
        <w:t>אך אינו מחויב לעשות כן</w:t>
      </w:r>
      <w:r w:rsidRPr="00D46C52">
        <w:rPr>
          <w:rFonts w:cs="David"/>
          <w:szCs w:val="24"/>
          <w:rtl/>
        </w:rPr>
        <w:t xml:space="preserve"> לתקן פגמים טכניים שנפלו בהצעה על מנת להתאימה לדרישות ה</w:t>
      </w:r>
      <w:r w:rsidRPr="00D46C52">
        <w:rPr>
          <w:rFonts w:cs="David" w:hint="cs"/>
          <w:szCs w:val="24"/>
          <w:rtl/>
        </w:rPr>
        <w:t>פנייה</w:t>
      </w:r>
      <w:r>
        <w:rPr>
          <w:rFonts w:cs="David" w:hint="cs"/>
          <w:szCs w:val="24"/>
          <w:rtl/>
        </w:rPr>
        <w:t xml:space="preserve"> וכן לפנות למציעים בבקשת השלמות והבהרות</w:t>
      </w:r>
      <w:r w:rsidRPr="00D46C52">
        <w:rPr>
          <w:rFonts w:cs="David" w:hint="cs"/>
          <w:szCs w:val="24"/>
          <w:rtl/>
        </w:rPr>
        <w:t>.</w:t>
      </w:r>
    </w:p>
    <w:p w:rsidR="00D04299" w:rsidRPr="00B12C2C" w:rsidRDefault="00D04299" w:rsidP="00643D78">
      <w:pPr>
        <w:widowControl w:val="0"/>
        <w:overflowPunct w:val="0"/>
        <w:autoSpaceDE w:val="0"/>
        <w:autoSpaceDN w:val="0"/>
        <w:adjustRightInd w:val="0"/>
        <w:spacing w:before="120" w:after="120"/>
        <w:jc w:val="both"/>
        <w:textAlignment w:val="baseline"/>
        <w:rPr>
          <w:rFonts w:cs="David"/>
          <w:sz w:val="20"/>
          <w:szCs w:val="24"/>
          <w:rtl/>
        </w:rPr>
      </w:pPr>
    </w:p>
    <w:p w:rsidR="00260287" w:rsidRDefault="00260287" w:rsidP="00B678C6">
      <w:pPr>
        <w:widowControl w:val="0"/>
        <w:overflowPunct w:val="0"/>
        <w:autoSpaceDE w:val="0"/>
        <w:autoSpaceDN w:val="0"/>
        <w:adjustRightInd w:val="0"/>
        <w:spacing w:before="120" w:after="60" w:line="360" w:lineRule="auto"/>
        <w:jc w:val="both"/>
        <w:textAlignment w:val="baseline"/>
        <w:rPr>
          <w:rFonts w:cs="David"/>
          <w:szCs w:val="24"/>
          <w:rtl/>
        </w:rPr>
      </w:pPr>
    </w:p>
    <w:p w:rsidR="00643D78" w:rsidRDefault="00643D78" w:rsidP="00B678C6">
      <w:pPr>
        <w:widowControl w:val="0"/>
        <w:overflowPunct w:val="0"/>
        <w:autoSpaceDE w:val="0"/>
        <w:autoSpaceDN w:val="0"/>
        <w:adjustRightInd w:val="0"/>
        <w:spacing w:before="120" w:after="60" w:line="360" w:lineRule="auto"/>
        <w:jc w:val="both"/>
        <w:textAlignment w:val="baseline"/>
        <w:rPr>
          <w:rFonts w:cs="David"/>
          <w:sz w:val="20"/>
          <w:szCs w:val="24"/>
          <w:rtl/>
        </w:rPr>
      </w:pPr>
      <w:r w:rsidRPr="0034661D">
        <w:rPr>
          <w:rFonts w:cs="David" w:hint="cs"/>
          <w:szCs w:val="24"/>
          <w:rtl/>
        </w:rPr>
        <w:t xml:space="preserve">ניתן לפנות בשאלות הבהרה בכתב </w:t>
      </w:r>
      <w:r w:rsidRPr="00783E42">
        <w:rPr>
          <w:rFonts w:cs="David" w:hint="cs"/>
          <w:b/>
          <w:bCs/>
          <w:szCs w:val="24"/>
          <w:rtl/>
        </w:rPr>
        <w:t xml:space="preserve">עד ליום </w:t>
      </w:r>
      <w:r w:rsidR="00B678C6">
        <w:rPr>
          <w:rFonts w:cs="David" w:hint="cs"/>
          <w:b/>
          <w:bCs/>
          <w:szCs w:val="24"/>
          <w:rtl/>
        </w:rPr>
        <w:t>28</w:t>
      </w:r>
      <w:r w:rsidR="00B678C6" w:rsidRPr="0091778B">
        <w:rPr>
          <w:rFonts w:cs="David" w:hint="cs"/>
          <w:b/>
          <w:bCs/>
          <w:szCs w:val="24"/>
          <w:rtl/>
        </w:rPr>
        <w:t xml:space="preserve"> במאי </w:t>
      </w:r>
      <w:r w:rsidRPr="00783E42">
        <w:rPr>
          <w:rFonts w:cs="David" w:hint="cs"/>
          <w:b/>
          <w:bCs/>
          <w:szCs w:val="24"/>
          <w:rtl/>
        </w:rPr>
        <w:t>בשעה 1</w:t>
      </w:r>
      <w:r w:rsidR="00783E42" w:rsidRPr="00783E42">
        <w:rPr>
          <w:rFonts w:cs="David" w:hint="cs"/>
          <w:b/>
          <w:bCs/>
          <w:szCs w:val="24"/>
          <w:rtl/>
        </w:rPr>
        <w:t>2</w:t>
      </w:r>
      <w:r w:rsidRPr="00783E42">
        <w:rPr>
          <w:rFonts w:cs="David" w:hint="cs"/>
          <w:b/>
          <w:bCs/>
          <w:szCs w:val="24"/>
          <w:rtl/>
        </w:rPr>
        <w:t>:00</w:t>
      </w:r>
      <w:r w:rsidR="002639CF">
        <w:rPr>
          <w:rFonts w:cs="David" w:hint="cs"/>
          <w:szCs w:val="24"/>
          <w:rtl/>
        </w:rPr>
        <w:t xml:space="preserve"> למייל</w:t>
      </w:r>
      <w:r>
        <w:rPr>
          <w:rFonts w:cs="David"/>
          <w:szCs w:val="24"/>
          <w:rtl/>
        </w:rPr>
        <w:t>–</w:t>
      </w:r>
      <w:r>
        <w:rPr>
          <w:rFonts w:cs="David" w:hint="cs"/>
          <w:szCs w:val="24"/>
          <w:rtl/>
        </w:rPr>
        <w:t xml:space="preserve"> </w:t>
      </w:r>
      <w:hyperlink r:id="rId6" w:history="1">
        <w:r w:rsidR="002639CF" w:rsidRPr="009168ED">
          <w:rPr>
            <w:rStyle w:val="Hyperlink"/>
            <w:rFonts w:cs="David"/>
            <w:szCs w:val="24"/>
          </w:rPr>
          <w:t>eranma@mof.gov.il</w:t>
        </w:r>
      </w:hyperlink>
      <w:r>
        <w:rPr>
          <w:rFonts w:cs="David" w:hint="cs"/>
          <w:szCs w:val="24"/>
          <w:rtl/>
        </w:rPr>
        <w:t xml:space="preserve"> .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rsidR="00643D78" w:rsidRDefault="002703A1" w:rsidP="002639CF">
      <w:pPr>
        <w:widowControl w:val="0"/>
        <w:overflowPunct w:val="0"/>
        <w:autoSpaceDE w:val="0"/>
        <w:autoSpaceDN w:val="0"/>
        <w:adjustRightInd w:val="0"/>
        <w:spacing w:before="120" w:after="60" w:line="360" w:lineRule="auto"/>
        <w:jc w:val="both"/>
        <w:textAlignment w:val="baseline"/>
        <w:rPr>
          <w:rFonts w:cs="David"/>
          <w:szCs w:val="24"/>
          <w:rtl/>
        </w:rPr>
      </w:pPr>
      <w:r>
        <w:rPr>
          <w:rFonts w:cs="David" w:hint="cs"/>
          <w:szCs w:val="24"/>
          <w:rtl/>
        </w:rPr>
        <w:t>איש הקשר</w:t>
      </w:r>
      <w:r w:rsidR="00643D78">
        <w:rPr>
          <w:rFonts w:cs="David" w:hint="cs"/>
          <w:szCs w:val="24"/>
          <w:rtl/>
        </w:rPr>
        <w:t xml:space="preserve"> מטעם המשרד למכרז זה ה</w:t>
      </w:r>
      <w:r w:rsidR="00AB47A1">
        <w:rPr>
          <w:rFonts w:cs="David" w:hint="cs"/>
          <w:szCs w:val="24"/>
          <w:rtl/>
        </w:rPr>
        <w:t>י</w:t>
      </w:r>
      <w:r w:rsidR="00643D78">
        <w:rPr>
          <w:rFonts w:cs="David" w:hint="cs"/>
          <w:szCs w:val="24"/>
          <w:rtl/>
        </w:rPr>
        <w:t>נ</w:t>
      </w:r>
      <w:r>
        <w:rPr>
          <w:rFonts w:cs="David" w:hint="cs"/>
          <w:szCs w:val="24"/>
          <w:rtl/>
        </w:rPr>
        <w:t>ו</w:t>
      </w:r>
      <w:r w:rsidR="00643D78">
        <w:rPr>
          <w:rFonts w:cs="David" w:hint="cs"/>
          <w:szCs w:val="24"/>
          <w:rtl/>
        </w:rPr>
        <w:t xml:space="preserve"> </w:t>
      </w:r>
      <w:r w:rsidR="002639CF">
        <w:rPr>
          <w:rFonts w:cs="David" w:hint="cs"/>
          <w:szCs w:val="24"/>
          <w:rtl/>
        </w:rPr>
        <w:t>מר ערן מנסנו</w:t>
      </w:r>
      <w:r>
        <w:rPr>
          <w:rFonts w:cs="David" w:hint="cs"/>
          <w:szCs w:val="24"/>
          <w:rtl/>
        </w:rPr>
        <w:t xml:space="preserve">, </w:t>
      </w:r>
      <w:r w:rsidR="002639CF">
        <w:rPr>
          <w:rFonts w:cs="David" w:hint="cs"/>
          <w:szCs w:val="24"/>
          <w:rtl/>
        </w:rPr>
        <w:t>מנהל תחום תקצוב ורכש</w:t>
      </w:r>
      <w:r>
        <w:rPr>
          <w:rFonts w:cs="David" w:hint="cs"/>
          <w:szCs w:val="24"/>
          <w:rtl/>
        </w:rPr>
        <w:t xml:space="preserve"> </w:t>
      </w:r>
      <w:r w:rsidR="00643D78" w:rsidRPr="001E124D">
        <w:rPr>
          <w:rFonts w:cs="David" w:hint="cs"/>
          <w:szCs w:val="24"/>
          <w:rtl/>
        </w:rPr>
        <w:t>במשרד האוצר</w:t>
      </w:r>
      <w:r w:rsidR="002639CF">
        <w:rPr>
          <w:rFonts w:cs="David" w:hint="cs"/>
          <w:szCs w:val="24"/>
          <w:rtl/>
        </w:rPr>
        <w:t>. מספר הטלפון- 02-5317253</w:t>
      </w:r>
      <w:r w:rsidR="009F731D">
        <w:rPr>
          <w:rFonts w:cs="David" w:hint="cs"/>
          <w:szCs w:val="24"/>
          <w:rtl/>
        </w:rPr>
        <w:t>.</w:t>
      </w:r>
    </w:p>
    <w:p w:rsidR="00B3551C" w:rsidRPr="00F21E50" w:rsidRDefault="00B3551C" w:rsidP="00B3551C">
      <w:pPr>
        <w:spacing w:after="240" w:line="276" w:lineRule="auto"/>
        <w:jc w:val="both"/>
        <w:rPr>
          <w:rFonts w:cs="David"/>
          <w:szCs w:val="24"/>
        </w:rPr>
      </w:pPr>
      <w:r w:rsidRPr="00F21E50">
        <w:rPr>
          <w:rFonts w:cs="David" w:hint="cs"/>
          <w:szCs w:val="24"/>
          <w:rtl/>
        </w:rPr>
        <w:t xml:space="preserve">ניתן להוריד את כל מסמכי המכרז, ללא תשלום, החל מתאריך פרסומו, מאתר מנהל הרכש הממשלתי שכתובתו </w:t>
      </w:r>
      <w:hyperlink r:id="rId7" w:history="1">
        <w:r w:rsidRPr="00F21E50">
          <w:rPr>
            <w:rFonts w:cs="David"/>
            <w:color w:val="0000FF"/>
            <w:szCs w:val="24"/>
            <w:u w:val="single"/>
          </w:rPr>
          <w:t>www.mr.gov.il</w:t>
        </w:r>
      </w:hyperlink>
      <w:r w:rsidRPr="00F21E50">
        <w:rPr>
          <w:rFonts w:cs="David" w:hint="cs"/>
          <w:szCs w:val="24"/>
          <w:rtl/>
        </w:rPr>
        <w:t xml:space="preserve"> תחת הכותרת מכרזים משרדיים.</w:t>
      </w:r>
    </w:p>
    <w:p w:rsidR="002703A1" w:rsidRDefault="00643D78" w:rsidP="00B678C6">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t>המועד האחרון להגשת הצעות הינו ביום</w:t>
      </w:r>
      <w:r w:rsidRPr="00B12C2C">
        <w:rPr>
          <w:rFonts w:cs="David" w:hint="cs"/>
          <w:b/>
          <w:bCs/>
          <w:sz w:val="20"/>
          <w:szCs w:val="24"/>
          <w:rtl/>
        </w:rPr>
        <w:t xml:space="preserve"> </w:t>
      </w:r>
      <w:r w:rsidR="00B678C6">
        <w:rPr>
          <w:rFonts w:cs="David" w:hint="cs"/>
          <w:b/>
          <w:bCs/>
          <w:sz w:val="20"/>
          <w:szCs w:val="24"/>
          <w:rtl/>
        </w:rPr>
        <w:t>א</w:t>
      </w:r>
      <w:r>
        <w:rPr>
          <w:rFonts w:cs="David" w:hint="cs"/>
          <w:b/>
          <w:bCs/>
          <w:sz w:val="20"/>
          <w:szCs w:val="24"/>
          <w:rtl/>
        </w:rPr>
        <w:t>'</w:t>
      </w:r>
      <w:r w:rsidRPr="00B12C2C">
        <w:rPr>
          <w:rFonts w:cs="David" w:hint="cs"/>
          <w:b/>
          <w:bCs/>
          <w:sz w:val="20"/>
          <w:szCs w:val="24"/>
          <w:rtl/>
        </w:rPr>
        <w:t xml:space="preserve"> </w:t>
      </w:r>
      <w:r w:rsidR="00B678C6">
        <w:rPr>
          <w:rFonts w:cs="David" w:hint="cs"/>
          <w:b/>
          <w:bCs/>
          <w:sz w:val="20"/>
          <w:szCs w:val="24"/>
          <w:rtl/>
        </w:rPr>
        <w:t>10</w:t>
      </w:r>
      <w:r w:rsidRPr="00E34D3A">
        <w:rPr>
          <w:rFonts w:cs="David" w:hint="cs"/>
          <w:b/>
          <w:bCs/>
          <w:sz w:val="20"/>
          <w:szCs w:val="24"/>
          <w:rtl/>
        </w:rPr>
        <w:t xml:space="preserve"> </w:t>
      </w:r>
      <w:r w:rsidR="007E0BAC">
        <w:rPr>
          <w:rFonts w:cs="David" w:hint="cs"/>
          <w:b/>
          <w:bCs/>
          <w:sz w:val="20"/>
          <w:szCs w:val="24"/>
          <w:rtl/>
        </w:rPr>
        <w:t>ב</w:t>
      </w:r>
      <w:r w:rsidR="00B678C6">
        <w:rPr>
          <w:rFonts w:cs="David" w:hint="cs"/>
          <w:b/>
          <w:bCs/>
          <w:sz w:val="20"/>
          <w:szCs w:val="24"/>
          <w:rtl/>
        </w:rPr>
        <w:t>יוני</w:t>
      </w:r>
      <w:r w:rsidRPr="00E34D3A">
        <w:rPr>
          <w:rFonts w:cs="David" w:hint="cs"/>
          <w:b/>
          <w:bCs/>
          <w:sz w:val="20"/>
          <w:szCs w:val="24"/>
          <w:rtl/>
        </w:rPr>
        <w:t xml:space="preserve"> </w:t>
      </w:r>
      <w:r w:rsidR="007E0BAC">
        <w:rPr>
          <w:rFonts w:cs="David" w:hint="cs"/>
          <w:b/>
          <w:bCs/>
          <w:sz w:val="20"/>
          <w:szCs w:val="24"/>
          <w:rtl/>
        </w:rPr>
        <w:t>2018</w:t>
      </w:r>
      <w:r w:rsidRPr="00B12C2C">
        <w:rPr>
          <w:rFonts w:cs="David"/>
          <w:b/>
          <w:bCs/>
          <w:sz w:val="20"/>
          <w:szCs w:val="24"/>
          <w:rtl/>
        </w:rPr>
        <w:t xml:space="preserve"> </w:t>
      </w:r>
      <w:r>
        <w:rPr>
          <w:rFonts w:cs="David" w:hint="cs"/>
          <w:b/>
          <w:bCs/>
          <w:sz w:val="20"/>
          <w:szCs w:val="24"/>
          <w:rtl/>
        </w:rPr>
        <w:t>עד השעה 1</w:t>
      </w:r>
      <w:r w:rsidR="00AB47A1">
        <w:rPr>
          <w:rFonts w:cs="David" w:hint="cs"/>
          <w:b/>
          <w:bCs/>
          <w:sz w:val="20"/>
          <w:szCs w:val="24"/>
          <w:rtl/>
        </w:rPr>
        <w:t>2</w:t>
      </w:r>
      <w:r>
        <w:rPr>
          <w:rFonts w:cs="David" w:hint="cs"/>
          <w:b/>
          <w:bCs/>
          <w:sz w:val="20"/>
          <w:szCs w:val="24"/>
          <w:rtl/>
        </w:rPr>
        <w:t>:</w:t>
      </w:r>
      <w:r w:rsidR="00AB47A1">
        <w:rPr>
          <w:rFonts w:cs="David" w:hint="cs"/>
          <w:b/>
          <w:bCs/>
          <w:sz w:val="20"/>
          <w:szCs w:val="24"/>
          <w:rtl/>
        </w:rPr>
        <w:t>0</w:t>
      </w:r>
      <w:r>
        <w:rPr>
          <w:rFonts w:cs="David" w:hint="cs"/>
          <w:b/>
          <w:bCs/>
          <w:sz w:val="20"/>
          <w:szCs w:val="24"/>
          <w:rtl/>
        </w:rPr>
        <w:t xml:space="preserve">0. </w:t>
      </w:r>
      <w:r w:rsidRPr="00B12C2C">
        <w:rPr>
          <w:rFonts w:cs="David" w:hint="cs"/>
          <w:b/>
          <w:bCs/>
          <w:sz w:val="20"/>
          <w:szCs w:val="24"/>
          <w:rtl/>
        </w:rPr>
        <w:t>את ההצעות יש להגיש</w:t>
      </w:r>
      <w:r w:rsidR="002639CF">
        <w:rPr>
          <w:rFonts w:cs="David" w:hint="cs"/>
          <w:b/>
          <w:bCs/>
          <w:sz w:val="20"/>
          <w:szCs w:val="24"/>
          <w:rtl/>
        </w:rPr>
        <w:t xml:space="preserve"> ב</w:t>
      </w:r>
      <w:r w:rsidRPr="00B12C2C">
        <w:rPr>
          <w:rFonts w:cs="David" w:hint="cs"/>
          <w:b/>
          <w:bCs/>
          <w:sz w:val="20"/>
          <w:szCs w:val="24"/>
          <w:rtl/>
        </w:rPr>
        <w:t>תיבת המכרזים בלובי הכניסה לבניין משרד</w:t>
      </w:r>
      <w:r>
        <w:rPr>
          <w:rFonts w:cs="David" w:hint="cs"/>
          <w:b/>
          <w:bCs/>
          <w:sz w:val="20"/>
          <w:szCs w:val="24"/>
          <w:rtl/>
        </w:rPr>
        <w:t xml:space="preserve"> האוצר ברח' אליעזר </w:t>
      </w:r>
      <w:r w:rsidR="002703A1">
        <w:rPr>
          <w:rFonts w:cs="David" w:hint="cs"/>
          <w:b/>
          <w:bCs/>
          <w:sz w:val="20"/>
          <w:szCs w:val="24"/>
          <w:rtl/>
        </w:rPr>
        <w:t xml:space="preserve">קפלן 1 </w:t>
      </w:r>
      <w:r w:rsidR="00B678C6" w:rsidRPr="00B678C6">
        <w:rPr>
          <w:rFonts w:cs="David" w:hint="cs"/>
          <w:b/>
          <w:bCs/>
          <w:sz w:val="20"/>
          <w:szCs w:val="24"/>
          <w:rtl/>
        </w:rPr>
        <w:t xml:space="preserve">קריית הממשלה </w:t>
      </w:r>
      <w:r w:rsidR="00B678C6">
        <w:rPr>
          <w:rFonts w:cs="David" w:hint="cs"/>
          <w:b/>
          <w:bCs/>
          <w:sz w:val="20"/>
          <w:szCs w:val="24"/>
          <w:rtl/>
        </w:rPr>
        <w:t xml:space="preserve">ירושלים </w:t>
      </w:r>
      <w:r w:rsidR="002703A1">
        <w:rPr>
          <w:rFonts w:cs="David" w:hint="cs"/>
          <w:b/>
          <w:bCs/>
          <w:sz w:val="20"/>
          <w:szCs w:val="24"/>
          <w:rtl/>
        </w:rPr>
        <w:t>(מול עמדת שומרי הביטחון).</w:t>
      </w:r>
    </w:p>
    <w:p w:rsidR="00643D78" w:rsidRPr="00B12C2C" w:rsidRDefault="00643D78" w:rsidP="000C320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xml:space="preserve">, וכן לשנות מועדים ותנאים אחרים הנוגעים למכרז על פי שיקול </w:t>
      </w:r>
      <w:r w:rsidRPr="00B12C2C">
        <w:rPr>
          <w:rFonts w:cs="David"/>
          <w:b/>
          <w:bCs/>
          <w:sz w:val="20"/>
          <w:szCs w:val="24"/>
          <w:rtl/>
        </w:rPr>
        <w:lastRenderedPageBreak/>
        <w:t>דעתו המוחלט.</w:t>
      </w:r>
    </w:p>
    <w:p w:rsidR="00643D78" w:rsidRPr="00C85B49" w:rsidRDefault="00643D78" w:rsidP="000C3207">
      <w:pPr>
        <w:widowControl w:val="0"/>
        <w:overflowPunct w:val="0"/>
        <w:autoSpaceDE w:val="0"/>
        <w:autoSpaceDN w:val="0"/>
        <w:adjustRightInd w:val="0"/>
        <w:spacing w:before="120" w:after="120" w:line="360" w:lineRule="auto"/>
        <w:jc w:val="both"/>
        <w:textAlignment w:val="baseline"/>
        <w:rPr>
          <w:rFonts w:cs="David"/>
          <w:sz w:val="20"/>
          <w:szCs w:val="24"/>
        </w:rPr>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eodedPashut_OE Regular">
    <w:altName w:val="Arial"/>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0ADB1807"/>
    <w:multiLevelType w:val="multilevel"/>
    <w:tmpl w:val="FA042ADA"/>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37B61237"/>
    <w:multiLevelType w:val="multilevel"/>
    <w:tmpl w:val="3B7C7964"/>
    <w:lvl w:ilvl="0">
      <w:start w:val="1"/>
      <w:numFmt w:val="decimal"/>
      <w:lvlText w:val="%1."/>
      <w:lvlJc w:val="left"/>
      <w:pPr>
        <w:ind w:left="360" w:hanging="360"/>
      </w:pPr>
      <w:rPr>
        <w:rFonts w:hint="default"/>
        <w:b/>
        <w:bCs/>
        <w:sz w:val="26"/>
      </w:rPr>
    </w:lvl>
    <w:lvl w:ilvl="1">
      <w:start w:val="1"/>
      <w:numFmt w:val="decimal"/>
      <w:lvlText w:val="%1.%2."/>
      <w:lvlJc w:val="left"/>
      <w:pPr>
        <w:ind w:left="1069" w:hanging="360"/>
      </w:pPr>
      <w:rPr>
        <w:rFonts w:hint="default"/>
        <w:b w:val="0"/>
        <w:bCs w:val="0"/>
        <w:sz w:val="26"/>
        <w:lang w:bidi="he-IL"/>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8" w15:restartNumberingAfterBreak="0">
    <w:nsid w:val="46876636"/>
    <w:multiLevelType w:val="multilevel"/>
    <w:tmpl w:val="947023FC"/>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477D4CEE"/>
    <w:multiLevelType w:val="multilevel"/>
    <w:tmpl w:val="2C7611E6"/>
    <w:numStyleLink w:val="-0"/>
  </w:abstractNum>
  <w:abstractNum w:abstractNumId="10" w15:restartNumberingAfterBreak="0">
    <w:nsid w:val="52C63965"/>
    <w:multiLevelType w:val="multilevel"/>
    <w:tmpl w:val="CB2CFB36"/>
    <w:numStyleLink w:val="-"/>
  </w:abstractNum>
  <w:abstractNum w:abstractNumId="1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15:restartNumberingAfterBreak="0">
    <w:nsid w:val="5D8B5B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4" w15:restartNumberingAfterBreak="0">
    <w:nsid w:val="6819445F"/>
    <w:multiLevelType w:val="hybridMultilevel"/>
    <w:tmpl w:val="57A02F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EBB0D99"/>
    <w:multiLevelType w:val="hybridMultilevel"/>
    <w:tmpl w:val="D3E8EB1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6"/>
  </w:num>
  <w:num w:numId="2">
    <w:abstractNumId w:val="11"/>
  </w:num>
  <w:num w:numId="3">
    <w:abstractNumId w:val="3"/>
  </w:num>
  <w:num w:numId="4">
    <w:abstractNumId w:val="5"/>
  </w:num>
  <w:num w:numId="5">
    <w:abstractNumId w:val="2"/>
  </w:num>
  <w:num w:numId="6">
    <w:abstractNumId w:val="9"/>
  </w:num>
  <w:num w:numId="7">
    <w:abstractNumId w:val="1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3"/>
  </w:num>
  <w:num w:numId="11">
    <w:abstractNumId w:val="8"/>
  </w:num>
  <w:num w:numId="12">
    <w:abstractNumId w:val="1"/>
  </w:num>
  <w:num w:numId="13">
    <w:abstractNumId w:val="7"/>
  </w:num>
  <w:num w:numId="14">
    <w:abstractNumId w:val="14"/>
  </w:num>
  <w:num w:numId="15">
    <w:abstractNumId w:val="15"/>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47C97"/>
    <w:rsid w:val="000520B7"/>
    <w:rsid w:val="000568CE"/>
    <w:rsid w:val="00066383"/>
    <w:rsid w:val="000837B7"/>
    <w:rsid w:val="00093B9D"/>
    <w:rsid w:val="000C04AE"/>
    <w:rsid w:val="000C3207"/>
    <w:rsid w:val="000C6F4C"/>
    <w:rsid w:val="000E6098"/>
    <w:rsid w:val="000E632C"/>
    <w:rsid w:val="0010326C"/>
    <w:rsid w:val="001162FE"/>
    <w:rsid w:val="00136390"/>
    <w:rsid w:val="001611C6"/>
    <w:rsid w:val="00164B30"/>
    <w:rsid w:val="0018292D"/>
    <w:rsid w:val="001A7C42"/>
    <w:rsid w:val="001B76CD"/>
    <w:rsid w:val="001C4F6D"/>
    <w:rsid w:val="001D55DD"/>
    <w:rsid w:val="001E548A"/>
    <w:rsid w:val="00211467"/>
    <w:rsid w:val="00260287"/>
    <w:rsid w:val="002639CF"/>
    <w:rsid w:val="002703A1"/>
    <w:rsid w:val="00275887"/>
    <w:rsid w:val="002A54A3"/>
    <w:rsid w:val="002A7FEA"/>
    <w:rsid w:val="002C0CA8"/>
    <w:rsid w:val="002E38F4"/>
    <w:rsid w:val="002F197C"/>
    <w:rsid w:val="003176F6"/>
    <w:rsid w:val="00325E01"/>
    <w:rsid w:val="00361114"/>
    <w:rsid w:val="00376AC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0398"/>
    <w:rsid w:val="005028F9"/>
    <w:rsid w:val="00505D36"/>
    <w:rsid w:val="00515321"/>
    <w:rsid w:val="00515E5C"/>
    <w:rsid w:val="00534452"/>
    <w:rsid w:val="005371D8"/>
    <w:rsid w:val="00556BE2"/>
    <w:rsid w:val="005D42E4"/>
    <w:rsid w:val="005D4E25"/>
    <w:rsid w:val="005D6644"/>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7255E"/>
    <w:rsid w:val="00783E42"/>
    <w:rsid w:val="00793E5C"/>
    <w:rsid w:val="007A35AB"/>
    <w:rsid w:val="007A373A"/>
    <w:rsid w:val="007D4118"/>
    <w:rsid w:val="007E0BAC"/>
    <w:rsid w:val="007E2692"/>
    <w:rsid w:val="0080160A"/>
    <w:rsid w:val="00807AF2"/>
    <w:rsid w:val="00821C80"/>
    <w:rsid w:val="0082739B"/>
    <w:rsid w:val="008325FE"/>
    <w:rsid w:val="00864DB3"/>
    <w:rsid w:val="00867AE5"/>
    <w:rsid w:val="00870D8A"/>
    <w:rsid w:val="00897D17"/>
    <w:rsid w:val="008B39D7"/>
    <w:rsid w:val="008C593D"/>
    <w:rsid w:val="008E77BE"/>
    <w:rsid w:val="00910BC9"/>
    <w:rsid w:val="00915C9A"/>
    <w:rsid w:val="00935E81"/>
    <w:rsid w:val="00943D59"/>
    <w:rsid w:val="00986444"/>
    <w:rsid w:val="00990A24"/>
    <w:rsid w:val="009B64FE"/>
    <w:rsid w:val="009E52B5"/>
    <w:rsid w:val="009F731D"/>
    <w:rsid w:val="009F7F7A"/>
    <w:rsid w:val="00A07775"/>
    <w:rsid w:val="00A15876"/>
    <w:rsid w:val="00A15D5D"/>
    <w:rsid w:val="00A30921"/>
    <w:rsid w:val="00A5751E"/>
    <w:rsid w:val="00A67A4F"/>
    <w:rsid w:val="00A7396A"/>
    <w:rsid w:val="00A73972"/>
    <w:rsid w:val="00A84333"/>
    <w:rsid w:val="00A84658"/>
    <w:rsid w:val="00A8560F"/>
    <w:rsid w:val="00AA4752"/>
    <w:rsid w:val="00AB47A1"/>
    <w:rsid w:val="00AD0167"/>
    <w:rsid w:val="00AE2595"/>
    <w:rsid w:val="00AF1C47"/>
    <w:rsid w:val="00B03E2B"/>
    <w:rsid w:val="00B041F7"/>
    <w:rsid w:val="00B311D4"/>
    <w:rsid w:val="00B3551C"/>
    <w:rsid w:val="00B429D7"/>
    <w:rsid w:val="00B60EE6"/>
    <w:rsid w:val="00B67385"/>
    <w:rsid w:val="00B678C6"/>
    <w:rsid w:val="00B93390"/>
    <w:rsid w:val="00B93A25"/>
    <w:rsid w:val="00BB393A"/>
    <w:rsid w:val="00BD5D0F"/>
    <w:rsid w:val="00BD67E7"/>
    <w:rsid w:val="00BE0712"/>
    <w:rsid w:val="00C01906"/>
    <w:rsid w:val="00C171DC"/>
    <w:rsid w:val="00C27AC8"/>
    <w:rsid w:val="00C37F33"/>
    <w:rsid w:val="00C84ABA"/>
    <w:rsid w:val="00C85B49"/>
    <w:rsid w:val="00CA61AF"/>
    <w:rsid w:val="00CB40A4"/>
    <w:rsid w:val="00CC356E"/>
    <w:rsid w:val="00CD009A"/>
    <w:rsid w:val="00CD6DB8"/>
    <w:rsid w:val="00CE0517"/>
    <w:rsid w:val="00CF44BB"/>
    <w:rsid w:val="00D04299"/>
    <w:rsid w:val="00D25373"/>
    <w:rsid w:val="00D33979"/>
    <w:rsid w:val="00D42A17"/>
    <w:rsid w:val="00D66453"/>
    <w:rsid w:val="00D731DA"/>
    <w:rsid w:val="00D969C1"/>
    <w:rsid w:val="00DD5320"/>
    <w:rsid w:val="00DE069A"/>
    <w:rsid w:val="00DE7CC8"/>
    <w:rsid w:val="00DF73FF"/>
    <w:rsid w:val="00E34D3A"/>
    <w:rsid w:val="00E41B31"/>
    <w:rsid w:val="00E56588"/>
    <w:rsid w:val="00E95EEF"/>
    <w:rsid w:val="00EA3739"/>
    <w:rsid w:val="00EA6729"/>
    <w:rsid w:val="00EC303E"/>
    <w:rsid w:val="00EE4847"/>
    <w:rsid w:val="00EF71D7"/>
    <w:rsid w:val="00F00D41"/>
    <w:rsid w:val="00F0592A"/>
    <w:rsid w:val="00F25ABF"/>
    <w:rsid w:val="00F509E4"/>
    <w:rsid w:val="00F6468F"/>
    <w:rsid w:val="00F74EF7"/>
    <w:rsid w:val="00F80DA7"/>
    <w:rsid w:val="00F975CB"/>
    <w:rsid w:val="00FC1924"/>
    <w:rsid w:val="00FE3193"/>
    <w:rsid w:val="00FE3F33"/>
    <w:rsid w:val="00FE45BE"/>
    <w:rsid w:val="00FE47C7"/>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9B82741-F882-4643-ADD9-73285A65C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D42A17"/>
    <w:rPr>
      <w:rFonts w:ascii="Tahoma" w:hAnsi="Tahoma" w:cs="Tahoma"/>
      <w:sz w:val="16"/>
      <w:szCs w:val="16"/>
    </w:rPr>
  </w:style>
  <w:style w:type="character" w:customStyle="1" w:styleId="a9">
    <w:name w:val="טקסט בלונים תו"/>
    <w:basedOn w:val="a0"/>
    <w:link w:val="a8"/>
    <w:uiPriority w:val="99"/>
    <w:semiHidden/>
    <w:rsid w:val="00D42A17"/>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eranma@mof.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6F30B6-6B28-4A7A-8458-4F69E5A784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608</Words>
  <Characters>3043</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שירי חמו-דוד</dc:creator>
  <cp:lastModifiedBy>ערן מנסנו</cp:lastModifiedBy>
  <cp:revision>2</cp:revision>
  <cp:lastPrinted>2018-05-14T03:54:00Z</cp:lastPrinted>
  <dcterms:created xsi:type="dcterms:W3CDTF">2018-05-14T03:55:00Z</dcterms:created>
  <dcterms:modified xsi:type="dcterms:W3CDTF">2018-05-14T03:55:00Z</dcterms:modified>
</cp:coreProperties>
</file>